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C11" w:rsidRPr="00744C11" w:rsidRDefault="001D6CBD" w:rsidP="00744C11">
      <w:pPr>
        <w:spacing w:line="360" w:lineRule="auto"/>
        <w:jc w:val="center"/>
        <w:rPr>
          <w:rFonts w:asciiTheme="majorEastAsia" w:eastAsiaTheme="majorEastAsia" w:hAnsiTheme="majorEastAsia" w:hint="eastAsia"/>
          <w:b/>
          <w:sz w:val="24"/>
        </w:rPr>
      </w:pPr>
      <w:r w:rsidRPr="00744C11">
        <w:rPr>
          <w:rFonts w:asciiTheme="majorEastAsia" w:eastAsiaTheme="majorEastAsia" w:hAnsiTheme="majorEastAsia" w:hint="eastAsia"/>
          <w:b/>
          <w:sz w:val="24"/>
        </w:rPr>
        <w:t>《方程》说课稿</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大家好！今天我说课的是内容</w:t>
      </w:r>
      <w:proofErr w:type="gramStart"/>
      <w:r w:rsidRPr="001D6CBD">
        <w:rPr>
          <w:rFonts w:asciiTheme="majorEastAsia" w:eastAsiaTheme="majorEastAsia" w:hAnsiTheme="majorEastAsia" w:hint="eastAsia"/>
          <w:sz w:val="24"/>
        </w:rPr>
        <w:t>是苏教版</w:t>
      </w:r>
      <w:proofErr w:type="gramEnd"/>
      <w:r w:rsidRPr="001D6CBD">
        <w:rPr>
          <w:rFonts w:asciiTheme="majorEastAsia" w:eastAsiaTheme="majorEastAsia" w:hAnsiTheme="majorEastAsia" w:hint="eastAsia"/>
          <w:sz w:val="24"/>
        </w:rPr>
        <w:t>小学数学五年级（下册）第一单元《方程》的第一课时。主要从教材、教法、学法和教学过程五个方面来说。</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说教材</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一、说教材分析及构思</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本节知识，是在 “用字母表示数”的基础上编排的。方程是表示等量关系的一种模式，学习方程最重要的方面是能够根据具体问题中的数量关系，找出等量关系列出方程。</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材编排时，创设了多方面的问题情境，使学生通过对多个实例的讨论，发现了方程能刻画现实生活中的很多问题，从而体会到方程的作用，并产生积极的学习愿望。这对于学生学习方程起了重要的作用。所以，在设计预案时，基本遵从教材体系。</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二、教学目标和重点、难点。</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教学目标：</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1 、知识目标：理解并掌握方程的意义，弄清方程与等式之间的关系。</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2 、能力目标：正确地应用方程的意义辨别方程，帮助学生建立初步的分类思想。培养学生认真观察、思考的学习品质及抽象概括能力，在合作学习中增强学生的合作意识。</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 xml:space="preserve">3 、情感目标：加强师生的情感交流，使学生在民主和谐的气氛中获取新知；渗透辩证唯物主义观点的启蒙教育。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 xml:space="preserve">教学重点：建立方程的概念。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教学难点：正确区分等式与方程的含义。</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以上是根据新课标要求、教材特点和学生认识特征而确定的。</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说教法</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新课程标准指出“以学生发展为本”必须为学生身心的全面发展和素质提高提供更为有利的条件。那么教师只能通过组织者、合作者、引导者的身份，使学生主动参与到整个学习过程中。</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根据小学生的认知特点和规律及教材特点，这节课，我主要采用直观教学法、演示操作法、观察法等教学方法，为学生创设一个宽松的数学学习环境，使得他</w:t>
      </w:r>
      <w:r w:rsidRPr="001D6CBD">
        <w:rPr>
          <w:rFonts w:asciiTheme="majorEastAsia" w:eastAsiaTheme="majorEastAsia" w:hAnsiTheme="majorEastAsia" w:hint="eastAsia"/>
          <w:sz w:val="24"/>
        </w:rPr>
        <w:lastRenderedPageBreak/>
        <w:t>们能够积极自主地，充满自信地学习数学，平等交流各自对数学的理解，并通过相互合作共同解决所面临的问题。我设计了如下三个方面的教学手段：</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1、用直观的操作和演示，让每位学生在动手操作的过程中理解和归结出结论。</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2、恰当运用现代教学手段，突出重点突破难点，努力促进本节课教学目标的实现。</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3、充分利用身边的事物，创设情境，激发兴趣，让学生能在轻松、愉快而且有趣的氛围中理解、掌握知识。</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说学法</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为了使学生获取“方程的意义”这部分的知识，在课堂教学中，我注重学生学习知识的过程，给学生充分的时间和空间，在特定的数学活动中自主探究、合作交流，激发学生的学习积极性，增强学生学习知识的自信心。</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让学生动眼观察，动手操作，动脑思考，动口表达，真正理解和掌握方程最基本的知识，培养学生探索、发现和创新能力。</w:t>
      </w:r>
    </w:p>
    <w:p w:rsidR="00744C11" w:rsidRDefault="001D6CBD" w:rsidP="00744C11">
      <w:pPr>
        <w:spacing w:line="360" w:lineRule="auto"/>
        <w:ind w:firstLineChars="200" w:firstLine="480"/>
        <w:rPr>
          <w:rFonts w:asciiTheme="majorEastAsia" w:eastAsiaTheme="majorEastAsia" w:hAnsiTheme="majorEastAsia" w:hint="eastAsia"/>
          <w:sz w:val="24"/>
        </w:rPr>
      </w:pPr>
      <w:proofErr w:type="gramStart"/>
      <w:r w:rsidRPr="001D6CBD">
        <w:rPr>
          <w:rFonts w:asciiTheme="majorEastAsia" w:eastAsiaTheme="majorEastAsia" w:hAnsiTheme="majorEastAsia" w:hint="eastAsia"/>
          <w:sz w:val="24"/>
        </w:rPr>
        <w:t>说教学</w:t>
      </w:r>
      <w:proofErr w:type="gramEnd"/>
      <w:r w:rsidRPr="001D6CBD">
        <w:rPr>
          <w:rFonts w:asciiTheme="majorEastAsia" w:eastAsiaTheme="majorEastAsia" w:hAnsiTheme="majorEastAsia" w:hint="eastAsia"/>
          <w:sz w:val="24"/>
        </w:rPr>
        <w:t>过程</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课堂教学是教学的主渠道，根据教学要求为实施教学计划突破教学的重、难点，我将教学过程分为以下四部分。</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一、借助生活经验，感悟等量关系</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展示天平图  师谈话引入：这是我们在科学课里用到的天平，它和大家玩过的跷跷板非常相似。当跷跷板平衡时，说明跷跷板两边人的体重有什么关系？（学生肯定会异口同声回答道：一样重）。那么如果我在天平的右边托盘里放一个300克的砝码，请你们在左边放你喜欢的东西，使天平平衡，你会放什么东西？</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（学生自由说，</w:t>
      </w:r>
      <w:proofErr w:type="gramStart"/>
      <w:r w:rsidRPr="001D6CBD">
        <w:rPr>
          <w:rFonts w:asciiTheme="majorEastAsia" w:eastAsiaTheme="majorEastAsia" w:hAnsiTheme="majorEastAsia" w:hint="eastAsia"/>
          <w:sz w:val="24"/>
        </w:rPr>
        <w:t>师引导</w:t>
      </w:r>
      <w:proofErr w:type="gramEnd"/>
      <w:r w:rsidRPr="001D6CBD">
        <w:rPr>
          <w:rFonts w:asciiTheme="majorEastAsia" w:eastAsiaTheme="majorEastAsia" w:hAnsiTheme="majorEastAsia" w:hint="eastAsia"/>
          <w:sz w:val="24"/>
        </w:rPr>
        <w:t>学生体会到只要放上的东西的质量是300克都行）。</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接着展示教材例1天平图，老师提问：看看这幅图，谁能说一说这两种东西的质量关系？这样的教学设计不仅联系了生活实际，较好的激发学生学习兴趣。更重要的是使学生从自由放东西的过程中较自主的体会到等式的特征（左右两边相等）。</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二、探究学习，发现方程</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出示例2情境图</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lastRenderedPageBreak/>
        <w:t>师问：第一张图天平往左边下垂说明什么？</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（左边物体的质量大）</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天平左边托盘里物体的质量可以怎么表示？右边的质量呢？怎样用数学算式表示天平两边物体质量的不相等关系？另外三个算式请同学们自己填写。</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 xml:space="preserve">写四个式子时，对学生的要求由扶到放。圆圈里的关系符号都要学生填写，学生在选择“=”“＞”或“＜”时，能深刻体会符号两边相等与不相等的关系；符号两边的式子与数则逐渐放手让学生填写，这是因为他们以前没有写过含有未知数的等式与不等式。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学至此学生陆续写出了等式，也写出了不等式；写出了不含未知数的等式，也写出了含有未知数的等式。这些都为教学方程的意义提供了鲜明的感知材料。老师在这时及时指出方程的定义：像x+50=150、2x=200这样含有未知数的等式叫做方程，让学生理解x+50=150、2x=200的共同特点是“含有未知数”，而且也是“等式”。</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这时为了使学生更深刻理解方程含义，老师让学生对两道例题里写出的其他算式不能称为方程的原因</w:t>
      </w:r>
      <w:proofErr w:type="gramStart"/>
      <w:r w:rsidRPr="001D6CBD">
        <w:rPr>
          <w:rFonts w:asciiTheme="majorEastAsia" w:eastAsiaTheme="majorEastAsia" w:hAnsiTheme="majorEastAsia" w:hint="eastAsia"/>
          <w:sz w:val="24"/>
        </w:rPr>
        <w:t>作出</w:t>
      </w:r>
      <w:proofErr w:type="gramEnd"/>
      <w:r w:rsidRPr="001D6CBD">
        <w:rPr>
          <w:rFonts w:asciiTheme="majorEastAsia" w:eastAsiaTheme="majorEastAsia" w:hAnsiTheme="majorEastAsia" w:hint="eastAsia"/>
          <w:sz w:val="24"/>
        </w:rPr>
        <w:t>合理的解释。</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在学生对方程含义有一定理解的基础上，老师让学生独立完成“练一练”第1题，让学生先找出等式，再找出方程，（实际我在这里暗示了学生找方程只要从等式当中去找就可以了）通过这样的提示学生就很容易理解等式与方程这两个概念之间的包含与被包含关系。</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另外，</w:t>
      </w:r>
      <w:proofErr w:type="gramStart"/>
      <w:r w:rsidRPr="001D6CBD">
        <w:rPr>
          <w:rFonts w:asciiTheme="majorEastAsia" w:eastAsiaTheme="majorEastAsia" w:hAnsiTheme="majorEastAsia" w:hint="eastAsia"/>
          <w:sz w:val="24"/>
        </w:rPr>
        <w:t>这道题里有</w:t>
      </w:r>
      <w:proofErr w:type="gramEnd"/>
      <w:r w:rsidRPr="001D6CBD">
        <w:rPr>
          <w:rFonts w:asciiTheme="majorEastAsia" w:eastAsiaTheme="majorEastAsia" w:hAnsiTheme="majorEastAsia" w:hint="eastAsia"/>
          <w:sz w:val="24"/>
        </w:rPr>
        <w:t>既以x又有以y为未知数的等式，使学生对“未知数”有正确的理解，防止把方程狭隘地理解为“含有x的等式”。</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接着安排学生讨论“等式和方程有什么关系”，学生可能讨论</w:t>
      </w:r>
      <w:proofErr w:type="gramStart"/>
      <w:r w:rsidRPr="001D6CBD">
        <w:rPr>
          <w:rFonts w:asciiTheme="majorEastAsia" w:eastAsiaTheme="majorEastAsia" w:hAnsiTheme="majorEastAsia" w:hint="eastAsia"/>
          <w:sz w:val="24"/>
        </w:rPr>
        <w:t>出一下</w:t>
      </w:r>
      <w:proofErr w:type="gramEnd"/>
      <w:r w:rsidRPr="001D6CBD">
        <w:rPr>
          <w:rFonts w:asciiTheme="majorEastAsia" w:eastAsiaTheme="majorEastAsia" w:hAnsiTheme="majorEastAsia" w:hint="eastAsia"/>
          <w:sz w:val="24"/>
        </w:rPr>
        <w:t>几个结论：⑴等式包含方程。⑵方程是特殊的等式。⑶含有未知数的等式是方程。⑷方程都是等式，但等式不都是方程。对于学生的这些结论，我给予及时的表扬和充分的肯定，以调动他们学习的激情。</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三、运用方程，解决问题</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为引出运用方程解决问题我设计了这样的过渡语：看来大家对方程已经很熟悉了，大家想想，你觉得学了方程有什么意义呢？</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1、看</w:t>
      </w:r>
      <w:proofErr w:type="gramStart"/>
      <w:r w:rsidRPr="001D6CBD">
        <w:rPr>
          <w:rFonts w:asciiTheme="majorEastAsia" w:eastAsiaTheme="majorEastAsia" w:hAnsiTheme="majorEastAsia" w:hint="eastAsia"/>
          <w:sz w:val="24"/>
        </w:rPr>
        <w:t>图列</w:t>
      </w:r>
      <w:proofErr w:type="gramEnd"/>
      <w:r w:rsidRPr="001D6CBD">
        <w:rPr>
          <w:rFonts w:asciiTheme="majorEastAsia" w:eastAsiaTheme="majorEastAsia" w:hAnsiTheme="majorEastAsia" w:hint="eastAsia"/>
          <w:sz w:val="24"/>
        </w:rPr>
        <w:t>方程：出示试一试第一张情境图。对于看天平</w:t>
      </w:r>
      <w:proofErr w:type="gramStart"/>
      <w:r w:rsidRPr="001D6CBD">
        <w:rPr>
          <w:rFonts w:asciiTheme="majorEastAsia" w:eastAsiaTheme="majorEastAsia" w:hAnsiTheme="majorEastAsia" w:hint="eastAsia"/>
          <w:sz w:val="24"/>
        </w:rPr>
        <w:t>图列</w:t>
      </w:r>
      <w:proofErr w:type="gramEnd"/>
      <w:r w:rsidRPr="001D6CBD">
        <w:rPr>
          <w:rFonts w:asciiTheme="majorEastAsia" w:eastAsiaTheme="majorEastAsia" w:hAnsiTheme="majorEastAsia" w:hint="eastAsia"/>
          <w:sz w:val="24"/>
        </w:rPr>
        <w:t>方程，学生已</w:t>
      </w:r>
      <w:r w:rsidRPr="001D6CBD">
        <w:rPr>
          <w:rFonts w:asciiTheme="majorEastAsia" w:eastAsiaTheme="majorEastAsia" w:hAnsiTheme="majorEastAsia" w:hint="eastAsia"/>
          <w:sz w:val="24"/>
        </w:rPr>
        <w:lastRenderedPageBreak/>
        <w:t>经很熟悉，因而很容易就能列出方程2x=500。教师追问：你列出方程的依据是什么？</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（生回答：天平两臂平衡，表示它左右两边物体的质量相等）。</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教师根据学生的回答指出：列方程关键是寻找等量关系，这一题的等量关系就是天平左边物体的质量=右边物体的质量。</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接着出示试一试第二张情境图，列方程表示带</w:t>
      </w:r>
      <w:proofErr w:type="gramStart"/>
      <w:r w:rsidRPr="001D6CBD">
        <w:rPr>
          <w:rFonts w:asciiTheme="majorEastAsia" w:eastAsiaTheme="majorEastAsia" w:hAnsiTheme="majorEastAsia" w:hint="eastAsia"/>
          <w:sz w:val="24"/>
        </w:rPr>
        <w:t>括</w:t>
      </w:r>
      <w:proofErr w:type="gramEnd"/>
      <w:r w:rsidRPr="001D6CBD">
        <w:rPr>
          <w:rFonts w:asciiTheme="majorEastAsia" w:eastAsiaTheme="majorEastAsia" w:hAnsiTheme="majorEastAsia" w:hint="eastAsia"/>
          <w:sz w:val="24"/>
        </w:rPr>
        <w:t xml:space="preserve">线的图画里的等量关系。这里突出的是两个或几个部分数相加等于它们的总数。这一题学生可能会找到多种等量关系，如：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⑴文具盒的价钱＋笔记本的价钱＝总价钱</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 xml:space="preserve">⑵文具盒的价钱＝总价钱－笔记本的价钱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 xml:space="preserve">⑶笔记本的价钱＝总价钱－文具盒的价钱 </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列出的方程分别是：12＋x＝20、12＝20－x和x＝20－12。</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教师指出：提倡大家列第一种方程，第二种方程是可以的；但第三种x＝20－12坚决不提倡。因为这仍然是过去列算式的思路，不利于学生体会数量间的相等关系，对以后的学习也是有弊无利的。</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2．根据题意列方程。</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树上原来有x只小鸟，飞走了6只，又飞来了8只，树上现在一共有23只小鸟。设计意图是让学生寻找等量关系、列出方程，感受方程在生活中的实际意义。</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3．根据方程编数学情景。</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X+5=12</w:t>
      </w:r>
      <w:proofErr w:type="gramStart"/>
      <w:r w:rsidRPr="001D6CBD">
        <w:rPr>
          <w:rFonts w:asciiTheme="majorEastAsia" w:eastAsiaTheme="majorEastAsia" w:hAnsiTheme="majorEastAsia" w:hint="eastAsia"/>
          <w:sz w:val="24"/>
        </w:rPr>
        <w:t>,8x</w:t>
      </w:r>
      <w:proofErr w:type="gramEnd"/>
      <w:r w:rsidRPr="001D6CBD">
        <w:rPr>
          <w:rFonts w:asciiTheme="majorEastAsia" w:eastAsiaTheme="majorEastAsia" w:hAnsiTheme="majorEastAsia" w:hint="eastAsia"/>
          <w:sz w:val="24"/>
        </w:rPr>
        <w:t>=48</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（大家都有能够根据数学情景写方程了，反过来，你能根据我的方程编数学情景吗？同桌相互说来听听。现在我请一位同学说一说。）</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逆向训练，有助于学生开阔数学视野。</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四、 总结</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今天这节课我们学了什么内容，你觉得方程在数学里、在生活里有什么用？</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（学了方程我们就可以很轻松的表示多个数量之间的相等关系。）</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老师觉得今天大家很能干，其中，有46个孩子表现超级棒，有X</w:t>
      </w:r>
      <w:proofErr w:type="gramStart"/>
      <w:r w:rsidRPr="001D6CBD">
        <w:rPr>
          <w:rFonts w:asciiTheme="majorEastAsia" w:eastAsiaTheme="majorEastAsia" w:hAnsiTheme="majorEastAsia" w:hint="eastAsia"/>
          <w:sz w:val="24"/>
        </w:rPr>
        <w:t>个</w:t>
      </w:r>
      <w:proofErr w:type="gramEnd"/>
      <w:r w:rsidRPr="001D6CBD">
        <w:rPr>
          <w:rFonts w:asciiTheme="majorEastAsia" w:eastAsiaTheme="majorEastAsia" w:hAnsiTheme="majorEastAsia" w:hint="eastAsia"/>
          <w:sz w:val="24"/>
        </w:rPr>
        <w:t>孩子</w:t>
      </w:r>
      <w:proofErr w:type="gramStart"/>
      <w:r w:rsidRPr="001D6CBD">
        <w:rPr>
          <w:rFonts w:asciiTheme="majorEastAsia" w:eastAsiaTheme="majorEastAsia" w:hAnsiTheme="majorEastAsia" w:hint="eastAsia"/>
          <w:sz w:val="24"/>
        </w:rPr>
        <w:t>还如果</w:t>
      </w:r>
      <w:proofErr w:type="gramEnd"/>
      <w:r w:rsidRPr="001D6CBD">
        <w:rPr>
          <w:rFonts w:asciiTheme="majorEastAsia" w:eastAsiaTheme="majorEastAsia" w:hAnsiTheme="majorEastAsia" w:hint="eastAsia"/>
          <w:sz w:val="24"/>
        </w:rPr>
        <w:t>再认真一点，全班50个孩子就都超级厉害了。请大家根据我们班今天的表</w:t>
      </w:r>
      <w:r w:rsidRPr="001D6CBD">
        <w:rPr>
          <w:rFonts w:asciiTheme="majorEastAsia" w:eastAsiaTheme="majorEastAsia" w:hAnsiTheme="majorEastAsia" w:hint="eastAsia"/>
          <w:sz w:val="24"/>
        </w:rPr>
        <w:lastRenderedPageBreak/>
        <w:t>现情况写一个方程。准备好了，跟老师一起说：x加„„为我们自己的精彩鼓掌。这样，运用所学知识进行总结，学生易于接受。</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五、个性作业。</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A基础题：书P2练一练第⑶和练习</w:t>
      </w:r>
      <w:proofErr w:type="gramStart"/>
      <w:r w:rsidRPr="001D6CBD">
        <w:rPr>
          <w:rFonts w:asciiTheme="majorEastAsia" w:eastAsiaTheme="majorEastAsia" w:hAnsiTheme="majorEastAsia" w:hint="eastAsia"/>
          <w:sz w:val="24"/>
        </w:rPr>
        <w:t>一</w:t>
      </w:r>
      <w:proofErr w:type="gramEnd"/>
      <w:r w:rsidRPr="001D6CBD">
        <w:rPr>
          <w:rFonts w:asciiTheme="majorEastAsia" w:eastAsiaTheme="majorEastAsia" w:hAnsiTheme="majorEastAsia" w:hint="eastAsia"/>
          <w:sz w:val="24"/>
        </w:rPr>
        <w:t>⑴、⑵、⑶题；</w:t>
      </w:r>
    </w:p>
    <w:p w:rsidR="00744C11" w:rsidRDefault="001D6CBD" w:rsidP="00744C11">
      <w:pPr>
        <w:spacing w:line="360" w:lineRule="auto"/>
        <w:ind w:firstLineChars="200" w:firstLine="480"/>
        <w:rPr>
          <w:rFonts w:asciiTheme="majorEastAsia" w:eastAsiaTheme="majorEastAsia" w:hAnsiTheme="majorEastAsia" w:hint="eastAsia"/>
          <w:sz w:val="24"/>
        </w:rPr>
      </w:pPr>
      <w:r w:rsidRPr="001D6CBD">
        <w:rPr>
          <w:rFonts w:asciiTheme="majorEastAsia" w:eastAsiaTheme="majorEastAsia" w:hAnsiTheme="majorEastAsia" w:hint="eastAsia"/>
          <w:sz w:val="24"/>
        </w:rPr>
        <w:t>B拓展题：哥哥有180枚邮票，弟弟有60枚，哥哥借弟弟的邮册看了后，弟弟发现两人的邮票一样多了。</w:t>
      </w:r>
    </w:p>
    <w:p w:rsidR="00A37F47" w:rsidRPr="001D6CBD" w:rsidRDefault="001D6CBD" w:rsidP="00744C11">
      <w:pPr>
        <w:spacing w:line="360" w:lineRule="auto"/>
        <w:ind w:firstLineChars="200" w:firstLine="480"/>
        <w:rPr>
          <w:rFonts w:asciiTheme="majorEastAsia" w:eastAsiaTheme="majorEastAsia" w:hAnsiTheme="majorEastAsia"/>
          <w:sz w:val="24"/>
        </w:rPr>
      </w:pPr>
      <w:r w:rsidRPr="001D6CBD">
        <w:rPr>
          <w:rFonts w:asciiTheme="majorEastAsia" w:eastAsiaTheme="majorEastAsia" w:hAnsiTheme="majorEastAsia" w:hint="eastAsia"/>
          <w:sz w:val="24"/>
        </w:rPr>
        <w:t>你认为发生了什么事情？你能写出一个方程吗？你能想办法验证你写的方程是否正确吗？分层对待，培养学生的正确价值观，同时又激发学生继续学习的欲望。</w:t>
      </w:r>
    </w:p>
    <w:p w:rsidR="001D6CBD" w:rsidRPr="001D6CBD" w:rsidRDefault="00744C11" w:rsidP="001D6CBD">
      <w:pPr>
        <w:spacing w:line="360" w:lineRule="auto"/>
        <w:rPr>
          <w:rFonts w:asciiTheme="majorEastAsia" w:eastAsiaTheme="majorEastAsia" w:hAnsiTheme="majorEastAsia"/>
          <w:sz w:val="24"/>
        </w:rPr>
      </w:pPr>
      <w:r>
        <w:rPr>
          <w:noProof/>
        </w:rPr>
        <w:drawing>
          <wp:inline distT="0" distB="0" distL="0" distR="0" wp14:anchorId="7E1965DF" wp14:editId="7D35460D">
            <wp:extent cx="4010025" cy="9048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010025" cy="904875"/>
                    </a:xfrm>
                    <a:prstGeom prst="rect">
                      <a:avLst/>
                    </a:prstGeom>
                  </pic:spPr>
                </pic:pic>
              </a:graphicData>
            </a:graphic>
          </wp:inline>
        </w:drawing>
      </w:r>
    </w:p>
    <w:p w:rsidR="001D6CBD" w:rsidRPr="001D6CBD" w:rsidRDefault="001D6CBD" w:rsidP="001D6CBD">
      <w:pPr>
        <w:spacing w:line="360" w:lineRule="auto"/>
        <w:rPr>
          <w:rFonts w:asciiTheme="majorEastAsia" w:eastAsiaTheme="majorEastAsia" w:hAnsiTheme="majorEastAsia"/>
          <w:sz w:val="24"/>
        </w:rPr>
      </w:pPr>
    </w:p>
    <w:p w:rsidR="001D6CBD" w:rsidRPr="001D6CBD" w:rsidRDefault="001D6CBD" w:rsidP="001D6CBD">
      <w:pPr>
        <w:spacing w:line="360" w:lineRule="auto"/>
        <w:rPr>
          <w:rFonts w:asciiTheme="majorEastAsia" w:eastAsiaTheme="majorEastAsia" w:hAnsiTheme="majorEastAsia"/>
          <w:sz w:val="24"/>
        </w:rPr>
      </w:pPr>
      <w:bookmarkStart w:id="0" w:name="_GoBack"/>
      <w:bookmarkEnd w:id="0"/>
    </w:p>
    <w:p w:rsidR="001D6CBD" w:rsidRPr="001D6CBD" w:rsidRDefault="001D6CBD" w:rsidP="001D6CBD">
      <w:pPr>
        <w:spacing w:line="360" w:lineRule="auto"/>
        <w:rPr>
          <w:rFonts w:asciiTheme="majorEastAsia" w:eastAsiaTheme="majorEastAsia" w:hAnsiTheme="majorEastAsia"/>
          <w:sz w:val="24"/>
        </w:rPr>
      </w:pPr>
    </w:p>
    <w:sectPr w:rsidR="001D6CBD" w:rsidRPr="001D6CB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41" w:rsidRDefault="00255C41" w:rsidP="00C51FD6">
      <w:r>
        <w:separator/>
      </w:r>
    </w:p>
  </w:endnote>
  <w:endnote w:type="continuationSeparator" w:id="0">
    <w:p w:rsidR="00255C41" w:rsidRDefault="00255C41" w:rsidP="00C51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439485"/>
      <w:docPartObj>
        <w:docPartGallery w:val="Page Numbers (Bottom of Page)"/>
        <w:docPartUnique/>
      </w:docPartObj>
    </w:sdtPr>
    <w:sdtContent>
      <w:p w:rsidR="00C51FD6" w:rsidRDefault="00C51FD6">
        <w:pPr>
          <w:pStyle w:val="a5"/>
          <w:jc w:val="center"/>
        </w:pPr>
        <w:r>
          <w:fldChar w:fldCharType="begin"/>
        </w:r>
        <w:r>
          <w:instrText>PAGE   \* MERGEFORMAT</w:instrText>
        </w:r>
        <w:r>
          <w:fldChar w:fldCharType="separate"/>
        </w:r>
        <w:r w:rsidRPr="00C51FD6">
          <w:rPr>
            <w:noProof/>
            <w:lang w:val="zh-CN"/>
          </w:rPr>
          <w:t>5</w:t>
        </w:r>
        <w:r>
          <w:fldChar w:fldCharType="end"/>
        </w:r>
      </w:p>
    </w:sdtContent>
  </w:sdt>
  <w:p w:rsidR="00C51FD6" w:rsidRDefault="00C51FD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41" w:rsidRDefault="00255C41" w:rsidP="00C51FD6">
      <w:r>
        <w:separator/>
      </w:r>
    </w:p>
  </w:footnote>
  <w:footnote w:type="continuationSeparator" w:id="0">
    <w:p w:rsidR="00255C41" w:rsidRDefault="00255C41" w:rsidP="00C51F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0"/>
    <w:rsid w:val="001D6CBD"/>
    <w:rsid w:val="00255C41"/>
    <w:rsid w:val="007076B0"/>
    <w:rsid w:val="00744C11"/>
    <w:rsid w:val="00A37F47"/>
    <w:rsid w:val="00C51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D6CBD"/>
    <w:rPr>
      <w:sz w:val="18"/>
      <w:szCs w:val="18"/>
    </w:rPr>
  </w:style>
  <w:style w:type="character" w:customStyle="1" w:styleId="Char">
    <w:name w:val="批注框文本 Char"/>
    <w:basedOn w:val="a0"/>
    <w:link w:val="a3"/>
    <w:uiPriority w:val="99"/>
    <w:semiHidden/>
    <w:rsid w:val="001D6CBD"/>
    <w:rPr>
      <w:sz w:val="18"/>
      <w:szCs w:val="18"/>
    </w:rPr>
  </w:style>
  <w:style w:type="paragraph" w:styleId="a4">
    <w:name w:val="header"/>
    <w:basedOn w:val="a"/>
    <w:link w:val="Char0"/>
    <w:uiPriority w:val="99"/>
    <w:unhideWhenUsed/>
    <w:rsid w:val="00C51F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1FD6"/>
    <w:rPr>
      <w:sz w:val="18"/>
      <w:szCs w:val="18"/>
    </w:rPr>
  </w:style>
  <w:style w:type="paragraph" w:styleId="a5">
    <w:name w:val="footer"/>
    <w:basedOn w:val="a"/>
    <w:link w:val="Char1"/>
    <w:uiPriority w:val="99"/>
    <w:unhideWhenUsed/>
    <w:rsid w:val="00C51FD6"/>
    <w:pPr>
      <w:tabs>
        <w:tab w:val="center" w:pos="4153"/>
        <w:tab w:val="right" w:pos="8306"/>
      </w:tabs>
      <w:snapToGrid w:val="0"/>
      <w:jc w:val="left"/>
    </w:pPr>
    <w:rPr>
      <w:sz w:val="18"/>
      <w:szCs w:val="18"/>
    </w:rPr>
  </w:style>
  <w:style w:type="character" w:customStyle="1" w:styleId="Char1">
    <w:name w:val="页脚 Char"/>
    <w:basedOn w:val="a0"/>
    <w:link w:val="a5"/>
    <w:uiPriority w:val="99"/>
    <w:rsid w:val="00C51FD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D6CBD"/>
    <w:rPr>
      <w:sz w:val="18"/>
      <w:szCs w:val="18"/>
    </w:rPr>
  </w:style>
  <w:style w:type="character" w:customStyle="1" w:styleId="Char">
    <w:name w:val="批注框文本 Char"/>
    <w:basedOn w:val="a0"/>
    <w:link w:val="a3"/>
    <w:uiPriority w:val="99"/>
    <w:semiHidden/>
    <w:rsid w:val="001D6CBD"/>
    <w:rPr>
      <w:sz w:val="18"/>
      <w:szCs w:val="18"/>
    </w:rPr>
  </w:style>
  <w:style w:type="paragraph" w:styleId="a4">
    <w:name w:val="header"/>
    <w:basedOn w:val="a"/>
    <w:link w:val="Char0"/>
    <w:uiPriority w:val="99"/>
    <w:unhideWhenUsed/>
    <w:rsid w:val="00C51F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C51FD6"/>
    <w:rPr>
      <w:sz w:val="18"/>
      <w:szCs w:val="18"/>
    </w:rPr>
  </w:style>
  <w:style w:type="paragraph" w:styleId="a5">
    <w:name w:val="footer"/>
    <w:basedOn w:val="a"/>
    <w:link w:val="Char1"/>
    <w:uiPriority w:val="99"/>
    <w:unhideWhenUsed/>
    <w:rsid w:val="00C51FD6"/>
    <w:pPr>
      <w:tabs>
        <w:tab w:val="center" w:pos="4153"/>
        <w:tab w:val="right" w:pos="8306"/>
      </w:tabs>
      <w:snapToGrid w:val="0"/>
      <w:jc w:val="left"/>
    </w:pPr>
    <w:rPr>
      <w:sz w:val="18"/>
      <w:szCs w:val="18"/>
    </w:rPr>
  </w:style>
  <w:style w:type="character" w:customStyle="1" w:styleId="Char1">
    <w:name w:val="页脚 Char"/>
    <w:basedOn w:val="a0"/>
    <w:link w:val="a5"/>
    <w:uiPriority w:val="99"/>
    <w:rsid w:val="00C51FD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988488">
      <w:bodyDiv w:val="1"/>
      <w:marLeft w:val="0"/>
      <w:marRight w:val="0"/>
      <w:marTop w:val="0"/>
      <w:marBottom w:val="0"/>
      <w:divBdr>
        <w:top w:val="none" w:sz="0" w:space="0" w:color="auto"/>
        <w:left w:val="none" w:sz="0" w:space="0" w:color="auto"/>
        <w:bottom w:val="none" w:sz="0" w:space="0" w:color="auto"/>
        <w:right w:val="none" w:sz="0" w:space="0" w:color="auto"/>
      </w:divBdr>
      <w:divsChild>
        <w:div w:id="359402985">
          <w:marLeft w:val="0"/>
          <w:marRight w:val="0"/>
          <w:marTop w:val="0"/>
          <w:marBottom w:val="90"/>
          <w:divBdr>
            <w:top w:val="single" w:sz="6" w:space="0" w:color="D3D3D3"/>
            <w:left w:val="single" w:sz="6" w:space="0" w:color="D3D3D3"/>
            <w:bottom w:val="single" w:sz="6" w:space="0" w:color="D3D3D3"/>
            <w:right w:val="single" w:sz="6" w:space="0" w:color="D3D3D3"/>
          </w:divBdr>
          <w:divsChild>
            <w:div w:id="654993863">
              <w:marLeft w:val="75"/>
              <w:marRight w:val="75"/>
              <w:marTop w:val="0"/>
              <w:marBottom w:val="0"/>
              <w:divBdr>
                <w:top w:val="none" w:sz="0" w:space="0" w:color="auto"/>
                <w:left w:val="none" w:sz="0" w:space="0" w:color="auto"/>
                <w:bottom w:val="none" w:sz="0" w:space="0" w:color="auto"/>
                <w:right w:val="none" w:sz="0" w:space="0" w:color="auto"/>
              </w:divBdr>
              <w:divsChild>
                <w:div w:id="1079714155">
                  <w:marLeft w:val="0"/>
                  <w:marRight w:val="0"/>
                  <w:marTop w:val="0"/>
                  <w:marBottom w:val="0"/>
                  <w:divBdr>
                    <w:top w:val="none" w:sz="0" w:space="0" w:color="auto"/>
                    <w:left w:val="none" w:sz="0" w:space="0" w:color="auto"/>
                    <w:bottom w:val="none" w:sz="0" w:space="0" w:color="auto"/>
                    <w:right w:val="none" w:sz="0" w:space="0" w:color="auto"/>
                  </w:divBdr>
                  <w:divsChild>
                    <w:div w:id="1822044525">
                      <w:marLeft w:val="0"/>
                      <w:marRight w:val="0"/>
                      <w:marTop w:val="0"/>
                      <w:marBottom w:val="0"/>
                      <w:divBdr>
                        <w:top w:val="none" w:sz="0" w:space="0" w:color="auto"/>
                        <w:left w:val="none" w:sz="0" w:space="0" w:color="auto"/>
                        <w:bottom w:val="none" w:sz="0" w:space="0" w:color="auto"/>
                        <w:right w:val="none" w:sz="0" w:space="0" w:color="auto"/>
                      </w:divBdr>
                      <w:divsChild>
                        <w:div w:id="2130391546">
                          <w:marLeft w:val="0"/>
                          <w:marRight w:val="0"/>
                          <w:marTop w:val="0"/>
                          <w:marBottom w:val="0"/>
                          <w:divBdr>
                            <w:top w:val="none" w:sz="0" w:space="0" w:color="auto"/>
                            <w:left w:val="none" w:sz="0" w:space="0" w:color="auto"/>
                            <w:bottom w:val="none" w:sz="0" w:space="0" w:color="auto"/>
                            <w:right w:val="none" w:sz="0" w:space="0" w:color="auto"/>
                          </w:divBdr>
                          <w:divsChild>
                            <w:div w:id="2067491370">
                              <w:marLeft w:val="0"/>
                              <w:marRight w:val="0"/>
                              <w:marTop w:val="0"/>
                              <w:marBottom w:val="0"/>
                              <w:divBdr>
                                <w:top w:val="none" w:sz="0" w:space="0" w:color="auto"/>
                                <w:left w:val="none" w:sz="0" w:space="0" w:color="auto"/>
                                <w:bottom w:val="none" w:sz="0" w:space="0" w:color="auto"/>
                                <w:right w:val="none" w:sz="0" w:space="0" w:color="auto"/>
                              </w:divBdr>
                              <w:divsChild>
                                <w:div w:id="1963992754">
                                  <w:marLeft w:val="0"/>
                                  <w:marRight w:val="0"/>
                                  <w:marTop w:val="0"/>
                                  <w:marBottom w:val="0"/>
                                  <w:divBdr>
                                    <w:top w:val="none" w:sz="0" w:space="0" w:color="auto"/>
                                    <w:left w:val="none" w:sz="0" w:space="0" w:color="auto"/>
                                    <w:bottom w:val="none" w:sz="0" w:space="0" w:color="auto"/>
                                    <w:right w:val="none" w:sz="0" w:space="0" w:color="auto"/>
                                  </w:divBdr>
                                  <w:divsChild>
                                    <w:div w:id="70667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2252630">
          <w:marLeft w:val="0"/>
          <w:marRight w:val="0"/>
          <w:marTop w:val="0"/>
          <w:marBottom w:val="90"/>
          <w:divBdr>
            <w:top w:val="single" w:sz="6" w:space="0" w:color="DEDEDE"/>
            <w:left w:val="single" w:sz="6" w:space="0" w:color="DEDEDE"/>
            <w:bottom w:val="single" w:sz="6" w:space="0" w:color="DEDEDE"/>
            <w:right w:val="single" w:sz="6" w:space="0" w:color="DEDEDE"/>
          </w:divBdr>
          <w:divsChild>
            <w:div w:id="565259608">
              <w:marLeft w:val="0"/>
              <w:marRight w:val="0"/>
              <w:marTop w:val="0"/>
              <w:marBottom w:val="0"/>
              <w:divBdr>
                <w:top w:val="none" w:sz="0" w:space="0" w:color="auto"/>
                <w:left w:val="none" w:sz="0" w:space="0" w:color="auto"/>
                <w:bottom w:val="none" w:sz="0" w:space="0" w:color="auto"/>
                <w:right w:val="none" w:sz="0" w:space="0" w:color="auto"/>
              </w:divBdr>
              <w:divsChild>
                <w:div w:id="87211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3858">
          <w:marLeft w:val="0"/>
          <w:marRight w:val="0"/>
          <w:marTop w:val="0"/>
          <w:marBottom w:val="90"/>
          <w:divBdr>
            <w:top w:val="single" w:sz="6" w:space="0" w:color="D3D3D3"/>
            <w:left w:val="single" w:sz="6" w:space="0" w:color="D3D3D3"/>
            <w:bottom w:val="single" w:sz="6" w:space="0" w:color="D3D3D3"/>
            <w:right w:val="single" w:sz="6" w:space="0" w:color="D3D3D3"/>
          </w:divBdr>
          <w:divsChild>
            <w:div w:id="199510927">
              <w:marLeft w:val="75"/>
              <w:marRight w:val="75"/>
              <w:marTop w:val="0"/>
              <w:marBottom w:val="0"/>
              <w:divBdr>
                <w:top w:val="none" w:sz="0" w:space="0" w:color="auto"/>
                <w:left w:val="none" w:sz="0" w:space="0" w:color="auto"/>
                <w:bottom w:val="none" w:sz="0" w:space="0" w:color="auto"/>
                <w:right w:val="none" w:sz="0" w:space="0" w:color="auto"/>
              </w:divBdr>
              <w:divsChild>
                <w:div w:id="638612839">
                  <w:marLeft w:val="0"/>
                  <w:marRight w:val="0"/>
                  <w:marTop w:val="0"/>
                  <w:marBottom w:val="0"/>
                  <w:divBdr>
                    <w:top w:val="none" w:sz="0" w:space="0" w:color="auto"/>
                    <w:left w:val="none" w:sz="0" w:space="0" w:color="auto"/>
                    <w:bottom w:val="none" w:sz="0" w:space="0" w:color="auto"/>
                    <w:right w:val="none" w:sz="0" w:space="0" w:color="auto"/>
                  </w:divBdr>
                  <w:divsChild>
                    <w:div w:id="1430547207">
                      <w:marLeft w:val="0"/>
                      <w:marRight w:val="0"/>
                      <w:marTop w:val="0"/>
                      <w:marBottom w:val="0"/>
                      <w:divBdr>
                        <w:top w:val="none" w:sz="0" w:space="0" w:color="auto"/>
                        <w:left w:val="none" w:sz="0" w:space="0" w:color="auto"/>
                        <w:bottom w:val="none" w:sz="0" w:space="0" w:color="auto"/>
                        <w:right w:val="none" w:sz="0" w:space="0" w:color="auto"/>
                      </w:divBdr>
                      <w:divsChild>
                        <w:div w:id="2126339898">
                          <w:marLeft w:val="0"/>
                          <w:marRight w:val="0"/>
                          <w:marTop w:val="0"/>
                          <w:marBottom w:val="0"/>
                          <w:divBdr>
                            <w:top w:val="none" w:sz="0" w:space="0" w:color="auto"/>
                            <w:left w:val="none" w:sz="0" w:space="0" w:color="auto"/>
                            <w:bottom w:val="none" w:sz="0" w:space="0" w:color="auto"/>
                            <w:right w:val="none" w:sz="0" w:space="0" w:color="auto"/>
                          </w:divBdr>
                          <w:divsChild>
                            <w:div w:id="788159364">
                              <w:marLeft w:val="0"/>
                              <w:marRight w:val="0"/>
                              <w:marTop w:val="0"/>
                              <w:marBottom w:val="0"/>
                              <w:divBdr>
                                <w:top w:val="none" w:sz="0" w:space="0" w:color="auto"/>
                                <w:left w:val="none" w:sz="0" w:space="0" w:color="auto"/>
                                <w:bottom w:val="none" w:sz="0" w:space="0" w:color="auto"/>
                                <w:right w:val="none" w:sz="0" w:space="0" w:color="auto"/>
                              </w:divBdr>
                              <w:divsChild>
                                <w:div w:id="1601985927">
                                  <w:marLeft w:val="0"/>
                                  <w:marRight w:val="0"/>
                                  <w:marTop w:val="0"/>
                                  <w:marBottom w:val="0"/>
                                  <w:divBdr>
                                    <w:top w:val="none" w:sz="0" w:space="0" w:color="auto"/>
                                    <w:left w:val="none" w:sz="0" w:space="0" w:color="auto"/>
                                    <w:bottom w:val="none" w:sz="0" w:space="0" w:color="auto"/>
                                    <w:right w:val="none" w:sz="0" w:space="0" w:color="auto"/>
                                  </w:divBdr>
                                  <w:divsChild>
                                    <w:div w:id="204282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469</Words>
  <Characters>2678</Characters>
  <Application>Microsoft Office Word</Application>
  <DocSecurity>0</DocSecurity>
  <Lines>22</Lines>
  <Paragraphs>6</Paragraphs>
  <ScaleCrop>false</ScaleCrop>
  <Company>Microsoft</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2017-10-19T15:03:00Z</dcterms:created>
  <dcterms:modified xsi:type="dcterms:W3CDTF">2017-10-30T14:47:00Z</dcterms:modified>
</cp:coreProperties>
</file>